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DB268" w14:textId="0782E2F4" w:rsidR="0014041C" w:rsidRPr="001A5355" w:rsidRDefault="001A5355" w:rsidP="001A5355">
      <w:pPr>
        <w:jc w:val="center"/>
        <w:rPr>
          <w:rFonts w:ascii="Chalkboard" w:hAnsi="Chalkboard" w:cs="Arial"/>
          <w:b/>
          <w:bCs/>
          <w:color w:val="C00000"/>
          <w:sz w:val="24"/>
          <w:szCs w:val="24"/>
        </w:rPr>
      </w:pPr>
      <w:r w:rsidRPr="001A5355">
        <w:rPr>
          <w:rFonts w:ascii="Chalkboard" w:hAnsi="Chalkboard" w:cs="Arial"/>
          <w:b/>
          <w:bCs/>
          <w:color w:val="C00000"/>
          <w:sz w:val="24"/>
          <w:szCs w:val="24"/>
        </w:rPr>
        <w:t>Zahnpflege-</w:t>
      </w:r>
      <w:r w:rsidRPr="001A5355">
        <w:rPr>
          <w:rFonts w:ascii="Chalkboard" w:hAnsi="Chalkboard" w:cs="Arial"/>
          <w:b/>
          <w:bCs/>
          <w:color w:val="C00000"/>
          <w:sz w:val="24"/>
          <w:szCs w:val="24"/>
        </w:rPr>
        <w:t>Leckerlis</w:t>
      </w:r>
      <w:r w:rsidRPr="001A5355">
        <w:rPr>
          <w:rFonts w:ascii="Chalkboard" w:hAnsi="Chalkboard" w:cs="Arial"/>
          <w:b/>
          <w:bCs/>
          <w:color w:val="C00000"/>
          <w:sz w:val="24"/>
          <w:szCs w:val="24"/>
        </w:rPr>
        <w:t xml:space="preserve"> für Hunde – einfach selbst gemacht</w:t>
      </w:r>
      <w:r w:rsidRPr="001A5355">
        <w:rPr>
          <w:rFonts w:ascii="Chalkboard" w:hAnsi="Chalkboard" w:cs="Arial"/>
          <w:b/>
          <w:bCs/>
          <w:color w:val="C00000"/>
          <w:sz w:val="24"/>
          <w:szCs w:val="24"/>
        </w:rPr>
        <w:t xml:space="preserve"> :)</w:t>
      </w:r>
    </w:p>
    <w:p w14:paraId="43496F8A" w14:textId="77777777" w:rsidR="001A5355" w:rsidRPr="001A5355" w:rsidRDefault="001A5355" w:rsidP="001A5355">
      <w:pPr>
        <w:jc w:val="center"/>
        <w:rPr>
          <w:rFonts w:ascii="Chalkboard" w:hAnsi="Chalkboard" w:cs="Arial"/>
          <w:b/>
          <w:bCs/>
        </w:rPr>
      </w:pPr>
    </w:p>
    <w:p w14:paraId="253221B7" w14:textId="5487C827" w:rsidR="0014041C" w:rsidRPr="001A5355" w:rsidRDefault="0014041C" w:rsidP="001A5355">
      <w:pPr>
        <w:jc w:val="center"/>
        <w:rPr>
          <w:rFonts w:ascii="Chalkboard" w:hAnsi="Chalkboard" w:cs="Arial"/>
          <w:color w:val="C00000"/>
          <w:u w:val="single"/>
        </w:rPr>
      </w:pPr>
      <w:r w:rsidRPr="001A5355">
        <w:rPr>
          <w:rFonts w:ascii="Chalkboard" w:hAnsi="Chalkboard" w:cs="Arial"/>
          <w:color w:val="C00000"/>
          <w:u w:val="single"/>
        </w:rPr>
        <w:t>Zutaten (für Silikonmatten)</w:t>
      </w:r>
    </w:p>
    <w:p w14:paraId="0F442C78" w14:textId="77777777" w:rsidR="0014041C" w:rsidRPr="001A5355" w:rsidRDefault="0014041C" w:rsidP="001A5355">
      <w:pPr>
        <w:numPr>
          <w:ilvl w:val="0"/>
          <w:numId w:val="1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100 g Kürbispüree (gekocht, ungewürzt)</w:t>
      </w:r>
    </w:p>
    <w:p w14:paraId="456AB9E8" w14:textId="77777777" w:rsidR="0014041C" w:rsidRPr="001A5355" w:rsidRDefault="0014041C" w:rsidP="001A5355">
      <w:pPr>
        <w:numPr>
          <w:ilvl w:val="0"/>
          <w:numId w:val="1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100 g Süßkartoffelpüree (gekocht, ungewürzt)</w:t>
      </w:r>
    </w:p>
    <w:p w14:paraId="2A6AC99B" w14:textId="77777777" w:rsidR="0014041C" w:rsidRPr="001A5355" w:rsidRDefault="0014041C" w:rsidP="001A5355">
      <w:pPr>
        <w:numPr>
          <w:ilvl w:val="0"/>
          <w:numId w:val="1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1 Ei</w:t>
      </w:r>
    </w:p>
    <w:p w14:paraId="5DC50E5B" w14:textId="77777777" w:rsidR="0014041C" w:rsidRPr="001A5355" w:rsidRDefault="0014041C" w:rsidP="001A5355">
      <w:pPr>
        <w:numPr>
          <w:ilvl w:val="0"/>
          <w:numId w:val="1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1 EL Kokosöl</w:t>
      </w:r>
    </w:p>
    <w:p w14:paraId="6BC4AB19" w14:textId="77777777" w:rsidR="0014041C" w:rsidRPr="001A5355" w:rsidRDefault="0014041C" w:rsidP="001A5355">
      <w:pPr>
        <w:numPr>
          <w:ilvl w:val="0"/>
          <w:numId w:val="1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2 EL Petersilie, fein gehackt</w:t>
      </w:r>
    </w:p>
    <w:p w14:paraId="72E4C974" w14:textId="4A40C40B" w:rsidR="0014041C" w:rsidRPr="001A5355" w:rsidRDefault="0014041C" w:rsidP="001A5355">
      <w:pPr>
        <w:numPr>
          <w:ilvl w:val="0"/>
          <w:numId w:val="1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70–100 g Hafermehl,</w:t>
      </w:r>
    </w:p>
    <w:p w14:paraId="4E114C38" w14:textId="77777777" w:rsidR="0014041C" w:rsidRPr="001A5355" w:rsidRDefault="0014041C" w:rsidP="001A5355">
      <w:pPr>
        <w:numPr>
          <w:ilvl w:val="0"/>
          <w:numId w:val="1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Optional: 1 TL Eierschalenmehl für Calcium</w:t>
      </w:r>
    </w:p>
    <w:p w14:paraId="08A5DB89" w14:textId="77777777" w:rsidR="0014041C" w:rsidRPr="001A5355" w:rsidRDefault="0014041C" w:rsidP="001A5355">
      <w:p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Der Teig sollte dickflüssig, streichbar sein (wie festerer Brei).</w:t>
      </w:r>
    </w:p>
    <w:p w14:paraId="5DE3CC6B" w14:textId="07033EAC" w:rsidR="0014041C" w:rsidRPr="001A5355" w:rsidRDefault="0014041C" w:rsidP="001A5355">
      <w:pPr>
        <w:jc w:val="center"/>
        <w:rPr>
          <w:rFonts w:ascii="Chalkboard" w:hAnsi="Chalkboard" w:cs="Arial"/>
        </w:rPr>
      </w:pPr>
    </w:p>
    <w:p w14:paraId="072600D0" w14:textId="5E052903" w:rsidR="0014041C" w:rsidRPr="001A5355" w:rsidRDefault="0014041C" w:rsidP="001A5355">
      <w:pPr>
        <w:jc w:val="center"/>
        <w:rPr>
          <w:rFonts w:ascii="Chalkboard" w:hAnsi="Chalkboard" w:cs="Arial"/>
          <w:color w:val="C00000"/>
          <w:u w:val="single"/>
        </w:rPr>
      </w:pPr>
      <w:r w:rsidRPr="001A5355">
        <w:rPr>
          <w:rFonts w:ascii="Chalkboard" w:hAnsi="Chalkboard" w:cs="Arial"/>
          <w:color w:val="C00000"/>
          <w:u w:val="single"/>
        </w:rPr>
        <w:t>Zubereitung</w:t>
      </w:r>
    </w:p>
    <w:p w14:paraId="57F9DA2B" w14:textId="77777777" w:rsidR="0014041C" w:rsidRPr="001A5355" w:rsidRDefault="0014041C" w:rsidP="001A5355">
      <w:pPr>
        <w:numPr>
          <w:ilvl w:val="0"/>
          <w:numId w:val="2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Backofen auf 150 °C Umluft vorheizen.</w:t>
      </w:r>
    </w:p>
    <w:p w14:paraId="27337CB6" w14:textId="77777777" w:rsidR="0014041C" w:rsidRPr="001A5355" w:rsidRDefault="0014041C" w:rsidP="001A5355">
      <w:pPr>
        <w:numPr>
          <w:ilvl w:val="0"/>
          <w:numId w:val="2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Kürbis- und Süßkartoffelpüree mit Ei, Kokosöl und Petersilie verrühren.</w:t>
      </w:r>
    </w:p>
    <w:p w14:paraId="7D442AD4" w14:textId="77777777" w:rsidR="0014041C" w:rsidRPr="001A5355" w:rsidRDefault="0014041C" w:rsidP="001A5355">
      <w:pPr>
        <w:numPr>
          <w:ilvl w:val="0"/>
          <w:numId w:val="2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Nach und nach Hafermehl einrühren, bis der Teig dickflüssig ist.</w:t>
      </w:r>
    </w:p>
    <w:p w14:paraId="3B2C099E" w14:textId="77777777" w:rsidR="0014041C" w:rsidRPr="001A5355" w:rsidRDefault="0014041C" w:rsidP="001A5355">
      <w:pPr>
        <w:numPr>
          <w:ilvl w:val="0"/>
          <w:numId w:val="2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Silikonform auf ein Backblech stellen.</w:t>
      </w:r>
    </w:p>
    <w:p w14:paraId="2379BCF4" w14:textId="77777777" w:rsidR="0014041C" w:rsidRPr="001A5355" w:rsidRDefault="0014041C" w:rsidP="001A5355">
      <w:pPr>
        <w:numPr>
          <w:ilvl w:val="0"/>
          <w:numId w:val="2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Teig in die Formen streichen, glattziehen.</w:t>
      </w:r>
    </w:p>
    <w:p w14:paraId="1052AC38" w14:textId="77777777" w:rsidR="0014041C" w:rsidRPr="001A5355" w:rsidRDefault="0014041C" w:rsidP="001A5355">
      <w:pPr>
        <w:numPr>
          <w:ilvl w:val="0"/>
          <w:numId w:val="2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60–70 Minuten backen, je nach Formgröße. (maximal 130 C°)</w:t>
      </w:r>
    </w:p>
    <w:p w14:paraId="4EA59013" w14:textId="77777777" w:rsidR="0014041C" w:rsidRPr="001A5355" w:rsidRDefault="0014041C" w:rsidP="001A5355">
      <w:pPr>
        <w:numPr>
          <w:ilvl w:val="0"/>
          <w:numId w:val="2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 xml:space="preserve">Optional für extra </w:t>
      </w:r>
      <w:proofErr w:type="spellStart"/>
      <w:r w:rsidRPr="001A5355">
        <w:rPr>
          <w:rFonts w:ascii="Chalkboard" w:hAnsi="Chalkboard" w:cs="Arial"/>
        </w:rPr>
        <w:t>Knusprigkeit</w:t>
      </w:r>
      <w:proofErr w:type="spellEnd"/>
      <w:r w:rsidRPr="001A5355">
        <w:rPr>
          <w:rFonts w:ascii="Chalkboard" w:hAnsi="Chalkboard" w:cs="Arial"/>
        </w:rPr>
        <w:t>: 50 °C, 1–2 Stunden nachtrocknen</w:t>
      </w:r>
    </w:p>
    <w:p w14:paraId="25A86483" w14:textId="0566892E" w:rsidR="001A5355" w:rsidRDefault="0014041C" w:rsidP="001A5355">
      <w:pPr>
        <w:numPr>
          <w:ilvl w:val="0"/>
          <w:numId w:val="2"/>
        </w:numPr>
        <w:jc w:val="center"/>
        <w:rPr>
          <w:rFonts w:ascii="Chalkboard" w:hAnsi="Chalkboard" w:cs="Arial"/>
        </w:rPr>
      </w:pPr>
      <w:r w:rsidRPr="001A5355">
        <w:rPr>
          <w:rFonts w:ascii="Chalkboard" w:hAnsi="Chalkboard" w:cs="Arial"/>
        </w:rPr>
        <w:t>Vollständig auskühlen lassen, dann vorsichtig aus der Form lösen.</w:t>
      </w:r>
    </w:p>
    <w:p w14:paraId="49A95817" w14:textId="62C1488C" w:rsidR="001A5355" w:rsidRPr="001A5355" w:rsidRDefault="001A5355" w:rsidP="001A5355">
      <w:pPr>
        <w:numPr>
          <w:ilvl w:val="0"/>
          <w:numId w:val="2"/>
        </w:numPr>
        <w:jc w:val="center"/>
        <w:rPr>
          <w:rFonts w:ascii="Chalkboard" w:hAnsi="Chalkboard" w:cs="Arial"/>
        </w:rPr>
      </w:pPr>
      <w:r>
        <w:rPr>
          <w:rFonts w:ascii="Chalkboard" w:hAnsi="Chalkboard" w:cs="Arial"/>
        </w:rPr>
        <w:t xml:space="preserve">UND deinen Hund probieren lassen </w:t>
      </w:r>
      <w:r w:rsidR="00F44532">
        <w:rPr>
          <w:rFonts w:ascii="Chalkboard" w:hAnsi="Chalkboard" w:cs="Arial"/>
        </w:rPr>
        <w:t>:)</w:t>
      </w:r>
    </w:p>
    <w:p w14:paraId="2DE4F83A" w14:textId="31ADC96A" w:rsidR="0014041C" w:rsidRPr="001A5355" w:rsidRDefault="0014041C" w:rsidP="001A5355">
      <w:pPr>
        <w:pStyle w:val="StandardWeb"/>
        <w:ind w:left="360"/>
        <w:jc w:val="center"/>
        <w:rPr>
          <w:rFonts w:ascii="Chalkboard" w:hAnsi="Chalkboard" w:cs="Arial"/>
          <w:color w:val="C00000"/>
          <w:sz w:val="22"/>
          <w:szCs w:val="22"/>
        </w:rPr>
      </w:pPr>
    </w:p>
    <w:p w14:paraId="44138490" w14:textId="781667B7" w:rsidR="0014041C" w:rsidRPr="001A5355" w:rsidRDefault="0014041C" w:rsidP="001A5355">
      <w:pPr>
        <w:pStyle w:val="StandardWeb"/>
        <w:ind w:left="360"/>
        <w:jc w:val="center"/>
        <w:rPr>
          <w:rFonts w:ascii="Chalkboard" w:hAnsi="Chalkboard" w:cs="Arial"/>
          <w:color w:val="C00000"/>
          <w:sz w:val="22"/>
          <w:szCs w:val="22"/>
          <w:u w:val="single"/>
        </w:rPr>
      </w:pPr>
      <w:r w:rsidRPr="001A5355">
        <w:rPr>
          <w:rFonts w:ascii="Chalkboard" w:hAnsi="Chalkboard" w:cs="Arial"/>
          <w:color w:val="C00000"/>
          <w:sz w:val="22"/>
          <w:szCs w:val="22"/>
          <w:u w:val="single"/>
        </w:rPr>
        <w:t>Zahn-pflegende Zutaten</w:t>
      </w:r>
    </w:p>
    <w:p w14:paraId="3BD16AB2" w14:textId="77777777" w:rsidR="0014041C" w:rsidRPr="001A5355" w:rsidRDefault="0014041C" w:rsidP="001A5355">
      <w:pPr>
        <w:pStyle w:val="StandardWeb"/>
        <w:ind w:left="360"/>
        <w:jc w:val="center"/>
        <w:rPr>
          <w:rFonts w:ascii="Chalkboard" w:hAnsi="Chalkboard" w:cs="Arial"/>
          <w:sz w:val="22"/>
          <w:szCs w:val="22"/>
        </w:rPr>
      </w:pPr>
      <w:r w:rsidRPr="001A5355">
        <w:rPr>
          <w:rStyle w:val="Fett"/>
          <w:rFonts w:ascii="Chalkboard" w:eastAsiaTheme="majorEastAsia" w:hAnsi="Chalkboard" w:cs="Arial"/>
          <w:b w:val="0"/>
          <w:bCs w:val="0"/>
          <w:sz w:val="22"/>
          <w:szCs w:val="22"/>
        </w:rPr>
        <w:t>Kürbis &amp; Süßkartoffel</w:t>
      </w:r>
      <w:r w:rsidRPr="001A5355">
        <w:rPr>
          <w:rFonts w:ascii="Chalkboard" w:hAnsi="Chalkboard" w:cs="Arial"/>
          <w:sz w:val="22"/>
          <w:szCs w:val="22"/>
        </w:rPr>
        <w:t xml:space="preserve"> </w:t>
      </w:r>
      <w:r w:rsidRPr="001A5355">
        <w:rPr>
          <w:sz w:val="22"/>
          <w:szCs w:val="22"/>
        </w:rPr>
        <w:t>→</w:t>
      </w:r>
      <w:r w:rsidRPr="001A5355">
        <w:rPr>
          <w:rFonts w:ascii="Chalkboard" w:hAnsi="Chalkboard" w:cs="Arial"/>
          <w:sz w:val="22"/>
          <w:szCs w:val="22"/>
        </w:rPr>
        <w:t xml:space="preserve"> Ballaststoffreich, sanft zur Verdauung, natürliche Süße</w:t>
      </w:r>
    </w:p>
    <w:p w14:paraId="6BF6F518" w14:textId="7314C52A" w:rsidR="0014041C" w:rsidRPr="001A5355" w:rsidRDefault="0014041C" w:rsidP="001A5355">
      <w:pPr>
        <w:pStyle w:val="StandardWeb"/>
        <w:jc w:val="center"/>
        <w:rPr>
          <w:rFonts w:ascii="Chalkboard" w:hAnsi="Chalkboard" w:cs="Arial"/>
          <w:sz w:val="22"/>
          <w:szCs w:val="22"/>
        </w:rPr>
      </w:pPr>
      <w:r w:rsidRPr="001A5355">
        <w:rPr>
          <w:rStyle w:val="Fett"/>
          <w:rFonts w:ascii="Chalkboard" w:eastAsiaTheme="majorEastAsia" w:hAnsi="Chalkboard" w:cs="Arial"/>
          <w:b w:val="0"/>
          <w:bCs w:val="0"/>
          <w:sz w:val="22"/>
          <w:szCs w:val="22"/>
        </w:rPr>
        <w:t>Hafermehl</w:t>
      </w:r>
      <w:r w:rsidRPr="001A5355">
        <w:rPr>
          <w:rFonts w:ascii="Chalkboard" w:hAnsi="Chalkboard" w:cs="Arial"/>
          <w:sz w:val="22"/>
          <w:szCs w:val="22"/>
        </w:rPr>
        <w:t xml:space="preserve"> </w:t>
      </w:r>
      <w:r w:rsidRPr="001A5355">
        <w:rPr>
          <w:sz w:val="22"/>
          <w:szCs w:val="22"/>
        </w:rPr>
        <w:t>→</w:t>
      </w:r>
      <w:r w:rsidRPr="001A5355">
        <w:rPr>
          <w:rFonts w:ascii="Chalkboard" w:hAnsi="Chalkboard" w:cs="Arial"/>
          <w:sz w:val="22"/>
          <w:szCs w:val="22"/>
        </w:rPr>
        <w:t xml:space="preserve"> leicht </w:t>
      </w:r>
      <w:proofErr w:type="spellStart"/>
      <w:r w:rsidRPr="001A5355">
        <w:rPr>
          <w:rFonts w:ascii="Chalkboard" w:hAnsi="Chalkboard" w:cs="Arial"/>
          <w:sz w:val="22"/>
          <w:szCs w:val="22"/>
        </w:rPr>
        <w:t>abrasiv</w:t>
      </w:r>
      <w:proofErr w:type="spellEnd"/>
      <w:r w:rsidRPr="001A5355">
        <w:rPr>
          <w:rFonts w:ascii="Chalkboard" w:hAnsi="Chalkboard" w:cs="Arial"/>
          <w:sz w:val="22"/>
          <w:szCs w:val="22"/>
        </w:rPr>
        <w:t>, unterstützt Zahnreinigung beim Kauen</w:t>
      </w:r>
    </w:p>
    <w:p w14:paraId="7C259007" w14:textId="7EDCDE68" w:rsidR="0014041C" w:rsidRPr="001A5355" w:rsidRDefault="0014041C" w:rsidP="001A5355">
      <w:pPr>
        <w:pStyle w:val="StandardWeb"/>
        <w:jc w:val="center"/>
        <w:rPr>
          <w:rFonts w:ascii="Chalkboard" w:hAnsi="Chalkboard" w:cs="Arial"/>
          <w:sz w:val="22"/>
          <w:szCs w:val="22"/>
        </w:rPr>
      </w:pPr>
      <w:r w:rsidRPr="001A5355">
        <w:rPr>
          <w:rStyle w:val="Fett"/>
          <w:rFonts w:ascii="Chalkboard" w:eastAsiaTheme="majorEastAsia" w:hAnsi="Chalkboard" w:cs="Arial"/>
          <w:b w:val="0"/>
          <w:bCs w:val="0"/>
          <w:sz w:val="22"/>
          <w:szCs w:val="22"/>
        </w:rPr>
        <w:t>Petersilie</w:t>
      </w:r>
      <w:r w:rsidRPr="001A5355">
        <w:rPr>
          <w:rFonts w:ascii="Chalkboard" w:hAnsi="Chalkboard" w:cs="Arial"/>
          <w:sz w:val="22"/>
          <w:szCs w:val="22"/>
        </w:rPr>
        <w:t xml:space="preserve"> </w:t>
      </w:r>
      <w:r w:rsidRPr="001A5355">
        <w:rPr>
          <w:sz w:val="22"/>
          <w:szCs w:val="22"/>
        </w:rPr>
        <w:t>→</w:t>
      </w:r>
      <w:r w:rsidRPr="001A5355">
        <w:rPr>
          <w:rFonts w:ascii="Chalkboard" w:hAnsi="Chalkboard" w:cs="Arial"/>
          <w:sz w:val="22"/>
          <w:szCs w:val="22"/>
        </w:rPr>
        <w:t xml:space="preserve"> frischer Atem</w:t>
      </w:r>
    </w:p>
    <w:p w14:paraId="56D68E10" w14:textId="633B497F" w:rsidR="0020312F" w:rsidRPr="001A5355" w:rsidRDefault="0014041C" w:rsidP="00F44532">
      <w:pPr>
        <w:pStyle w:val="StandardWeb"/>
        <w:jc w:val="center"/>
        <w:rPr>
          <w:rFonts w:ascii="Chalkboard" w:hAnsi="Chalkboard" w:cs="Arial"/>
          <w:sz w:val="22"/>
          <w:szCs w:val="22"/>
        </w:rPr>
      </w:pPr>
      <w:r w:rsidRPr="001A5355">
        <w:rPr>
          <w:rStyle w:val="Fett"/>
          <w:rFonts w:ascii="Chalkboard" w:eastAsiaTheme="majorEastAsia" w:hAnsi="Chalkboard" w:cs="Arial"/>
          <w:b w:val="0"/>
          <w:bCs w:val="0"/>
          <w:sz w:val="22"/>
          <w:szCs w:val="22"/>
        </w:rPr>
        <w:t>Kokosöl</w:t>
      </w:r>
      <w:r w:rsidRPr="001A5355">
        <w:rPr>
          <w:rFonts w:ascii="Chalkboard" w:hAnsi="Chalkboard" w:cs="Arial"/>
          <w:sz w:val="22"/>
          <w:szCs w:val="22"/>
        </w:rPr>
        <w:t xml:space="preserve"> </w:t>
      </w:r>
      <w:r w:rsidRPr="001A5355">
        <w:rPr>
          <w:sz w:val="22"/>
          <w:szCs w:val="22"/>
        </w:rPr>
        <w:t>→</w:t>
      </w:r>
      <w:r w:rsidRPr="001A5355">
        <w:rPr>
          <w:rFonts w:ascii="Chalkboard" w:hAnsi="Chalkboard" w:cs="Arial"/>
          <w:sz w:val="22"/>
          <w:szCs w:val="22"/>
        </w:rPr>
        <w:t xml:space="preserve"> antimikrobiell</w:t>
      </w:r>
    </w:p>
    <w:sectPr w:rsidR="0020312F" w:rsidRPr="001A53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F0AE9"/>
    <w:multiLevelType w:val="multilevel"/>
    <w:tmpl w:val="816ED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117325"/>
    <w:multiLevelType w:val="multilevel"/>
    <w:tmpl w:val="28FE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417620">
    <w:abstractNumId w:val="1"/>
  </w:num>
  <w:num w:numId="2" w16cid:durableId="179837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41C"/>
    <w:rsid w:val="0014041C"/>
    <w:rsid w:val="001A5355"/>
    <w:rsid w:val="0020312F"/>
    <w:rsid w:val="00F4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7364"/>
  <w15:chartTrackingRefBased/>
  <w15:docId w15:val="{63A915A9-D535-D84D-BD21-61C8E901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041C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40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1404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5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920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Noemie Kurrle</dc:creator>
  <cp:keywords/>
  <dc:description/>
  <cp:lastModifiedBy>Noemie Kurrle</cp:lastModifiedBy>
  <cp:revision>3</cp:revision>
  <dcterms:created xsi:type="dcterms:W3CDTF">2025-12-01T10:43:00Z</dcterms:created>
  <dcterms:modified xsi:type="dcterms:W3CDTF">2025-12-01T10:52:00Z</dcterms:modified>
</cp:coreProperties>
</file>